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F6" w:rsidRPr="00E976D0" w:rsidRDefault="00BD45F6" w:rsidP="00BD45F6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866126" cy="1420773"/>
            <wp:effectExtent l="0" t="228600" r="0" b="198477"/>
            <wp:docPr id="1" name="图片 1" descr="C:\Users\hp\Documents\Tencent Files\593320862\Image\C2C\SUWPJ$`H$[11883ZGL6KN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593320862\Image\C2C\SUWPJ$`H$[11883ZGL6KNA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6674" cy="142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</w:t>
      </w:r>
      <w:r w:rsidRPr="00E976D0">
        <w:rPr>
          <w:rFonts w:ascii="黑体" w:eastAsia="黑体" w:hAnsi="黑体" w:hint="eastAsia"/>
          <w:b/>
          <w:sz w:val="32"/>
          <w:szCs w:val="32"/>
        </w:rPr>
        <w:t>齐爱朋个人简介</w:t>
      </w:r>
    </w:p>
    <w:p w:rsidR="00BD45F6" w:rsidRDefault="00BD45F6" w:rsidP="00BD45F6">
      <w:pPr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481C1C" w:rsidRPr="002A30D1" w:rsidRDefault="00BD45F6" w:rsidP="00CE534A">
      <w:pPr>
        <w:ind w:firstLineChars="200" w:firstLine="560"/>
        <w:jc w:val="left"/>
        <w:rPr>
          <w:rFonts w:asciiTheme="minorEastAsia" w:hAnsiTheme="minorEastAsia"/>
        </w:rPr>
      </w:pPr>
      <w:r w:rsidRPr="002A30D1">
        <w:rPr>
          <w:rFonts w:asciiTheme="minorEastAsia" w:hAnsiTheme="minorEastAsia" w:hint="eastAsia"/>
          <w:sz w:val="28"/>
          <w:szCs w:val="28"/>
        </w:rPr>
        <w:t>齐爱朋 女 汉族，1972年3月出生，河南洛阳人，中共党员，本科学历，工程硕士，计算机专业副教授，现为河南工业贸易职业学院实验实训中心教师，</w:t>
      </w:r>
      <w:r w:rsidRPr="002A30D1">
        <w:rPr>
          <w:rFonts w:asciiTheme="minorEastAsia" w:hAnsiTheme="minorEastAsia" w:cs="Times New Roman" w:hint="eastAsia"/>
          <w:sz w:val="28"/>
          <w:szCs w:val="28"/>
        </w:rPr>
        <w:t>《河南工业贸易职业学院学报》</w:t>
      </w:r>
      <w:r w:rsidRPr="002A30D1">
        <w:rPr>
          <w:rFonts w:asciiTheme="minorEastAsia" w:hAnsiTheme="minorEastAsia" w:hint="eastAsia"/>
          <w:sz w:val="28"/>
          <w:szCs w:val="28"/>
        </w:rPr>
        <w:t>责任</w:t>
      </w:r>
      <w:r w:rsidRPr="002A30D1">
        <w:rPr>
          <w:rFonts w:asciiTheme="minorEastAsia" w:hAnsiTheme="minorEastAsia" w:cs="Times New Roman" w:hint="eastAsia"/>
          <w:sz w:val="28"/>
          <w:szCs w:val="28"/>
        </w:rPr>
        <w:t>编辑</w:t>
      </w:r>
      <w:r w:rsidRPr="002A30D1">
        <w:rPr>
          <w:rFonts w:asciiTheme="minorEastAsia" w:hAnsiTheme="minorEastAsia" w:hint="eastAsia"/>
          <w:sz w:val="28"/>
          <w:szCs w:val="28"/>
        </w:rPr>
        <w:t xml:space="preserve">。该同志忠诚并热爱党的教育事业，勤恳耕耘，先后讲授了《QB语言程序设计》、《计算机文化基础》、《Visual Basic 6.0程序设计》、《Visual Foxpro6.0数据库应用》、《C语言程序设计》等多门课程，多次被学院评为“教学质量优秀教师”。结合多年的教学经验参与编写了《VB程序设计》等多本教材及习题集，公开发表《自定义Excel函数在个人所得税征收及稽查中的应用》、《C/S、B/S体系架构研究》等多篇学术论文，另有两篇学术论文被EI收录。该同志在注重学习的同时，积极将所学的知识应用到科研上，参与了应用项目《基于Interanet的碳素公司生产管理考核系统》、《灯饰企业综合信息平台》的开发，被河南省科技厅鉴定为国内领先，并投入了企业实际应用，受到了企业的好评。主持和参与完成了2项河南省社科联调研课题，主持院级课题《我院职业技能鉴定工作的现状、问题及对策研究》，该研究为学院的技能鉴定工作提供了很大帮助。 </w:t>
      </w:r>
    </w:p>
    <w:sectPr w:rsidR="00481C1C" w:rsidRPr="002A30D1" w:rsidSect="00BD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10E" w:rsidRDefault="00B8510E" w:rsidP="002A30D1">
      <w:r>
        <w:separator/>
      </w:r>
    </w:p>
  </w:endnote>
  <w:endnote w:type="continuationSeparator" w:id="1">
    <w:p w:rsidR="00B8510E" w:rsidRDefault="00B8510E" w:rsidP="002A3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10E" w:rsidRDefault="00B8510E" w:rsidP="002A30D1">
      <w:r>
        <w:separator/>
      </w:r>
    </w:p>
  </w:footnote>
  <w:footnote w:type="continuationSeparator" w:id="1">
    <w:p w:rsidR="00B8510E" w:rsidRDefault="00B8510E" w:rsidP="002A30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5F6"/>
    <w:rsid w:val="002A30D1"/>
    <w:rsid w:val="003C3021"/>
    <w:rsid w:val="00481C1C"/>
    <w:rsid w:val="00B8510E"/>
    <w:rsid w:val="00BD45F6"/>
    <w:rsid w:val="00CE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5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5F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A3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A30D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A3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A30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2016-06-23T01:17:00Z</dcterms:created>
  <dcterms:modified xsi:type="dcterms:W3CDTF">2016-06-23T01:38:00Z</dcterms:modified>
</cp:coreProperties>
</file>